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342" w:rsidRPr="00792833" w:rsidRDefault="00240BB0" w:rsidP="00240BB0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92833">
        <w:rPr>
          <w:rFonts w:ascii="Times New Roman" w:hAnsi="Times New Roman" w:cs="Times New Roman"/>
          <w:b/>
          <w:sz w:val="24"/>
          <w:szCs w:val="24"/>
          <w:lang w:val="kk-KZ"/>
        </w:rPr>
        <w:t>Емтихан сұрақтары:</w:t>
      </w:r>
    </w:p>
    <w:p w:rsidR="006A59FF" w:rsidRDefault="00240BB0" w:rsidP="00240BB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2833">
        <w:rPr>
          <w:rFonts w:ascii="Times New Roman" w:hAnsi="Times New Roman" w:cs="Times New Roman"/>
          <w:sz w:val="24"/>
          <w:szCs w:val="24"/>
          <w:lang w:val="kk-KZ"/>
        </w:rPr>
        <w:t>Методология, әдіс, әдістеме.</w:t>
      </w:r>
    </w:p>
    <w:p w:rsidR="00240BB0" w:rsidRPr="00792833" w:rsidRDefault="00240BB0" w:rsidP="00240BB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2833">
        <w:rPr>
          <w:rFonts w:ascii="Times New Roman" w:hAnsi="Times New Roman" w:cs="Times New Roman"/>
          <w:sz w:val="24"/>
          <w:szCs w:val="24"/>
          <w:lang w:val="kk-KZ"/>
        </w:rPr>
        <w:t xml:space="preserve"> Жалпы және арнайы ғылым методологиясы.</w:t>
      </w:r>
    </w:p>
    <w:p w:rsidR="00240BB0" w:rsidRPr="00792833" w:rsidRDefault="00240BB0" w:rsidP="00240BB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2833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Эксперименталды зерттеуді ұйымдастыру және жүргізу. </w:t>
      </w:r>
      <w:r w:rsidRPr="0079283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40BB0" w:rsidRPr="00792833" w:rsidRDefault="00240BB0" w:rsidP="00240BB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792833">
        <w:rPr>
          <w:rFonts w:ascii="Times New Roman" w:eastAsia="Times New Roman" w:hAnsi="Times New Roman" w:cs="Times New Roman"/>
          <w:sz w:val="24"/>
          <w:szCs w:val="24"/>
        </w:rPr>
        <w:t>Эксперименталды</w:t>
      </w:r>
      <w:proofErr w:type="spellEnd"/>
      <w:r w:rsidRPr="007928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2833">
        <w:rPr>
          <w:rFonts w:ascii="Times New Roman" w:eastAsia="Times New Roman" w:hAnsi="Times New Roman" w:cs="Times New Roman"/>
          <w:sz w:val="24"/>
          <w:szCs w:val="24"/>
        </w:rPr>
        <w:t>іріктеу</w:t>
      </w:r>
      <w:proofErr w:type="spellEnd"/>
      <w:r w:rsidRPr="0079283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40BB0" w:rsidRPr="00792833" w:rsidRDefault="00240BB0" w:rsidP="00240BB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792833">
        <w:rPr>
          <w:rFonts w:ascii="Times New Roman" w:hAnsi="Times New Roman" w:cs="Times New Roman"/>
          <w:sz w:val="24"/>
        </w:rPr>
        <w:t>Корре</w:t>
      </w:r>
      <w:r w:rsidRPr="00792833">
        <w:rPr>
          <w:rFonts w:ascii="Times New Roman" w:eastAsia="Times New Roman" w:hAnsi="Times New Roman" w:cs="Times New Roman"/>
          <w:sz w:val="24"/>
          <w:szCs w:val="24"/>
        </w:rPr>
        <w:t>ляциялық</w:t>
      </w:r>
      <w:proofErr w:type="spellEnd"/>
      <w:r w:rsidRPr="007928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2833">
        <w:rPr>
          <w:rFonts w:ascii="Times New Roman" w:eastAsia="Times New Roman" w:hAnsi="Times New Roman" w:cs="Times New Roman"/>
          <w:sz w:val="24"/>
          <w:szCs w:val="24"/>
        </w:rPr>
        <w:t>зерттеулер</w:t>
      </w:r>
      <w:proofErr w:type="spellEnd"/>
      <w:r w:rsidRPr="0079283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A59FF" w:rsidRPr="006A59FF" w:rsidRDefault="00240BB0" w:rsidP="00240BB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792833">
        <w:rPr>
          <w:rFonts w:ascii="Times New Roman" w:eastAsia="Times New Roman" w:hAnsi="Times New Roman" w:cs="Times New Roman"/>
          <w:sz w:val="24"/>
          <w:szCs w:val="24"/>
        </w:rPr>
        <w:t>Пилотажды</w:t>
      </w:r>
      <w:proofErr w:type="spellEnd"/>
      <w:r w:rsidR="006A59FF" w:rsidRPr="006A59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A59FF" w:rsidRPr="00792833">
        <w:rPr>
          <w:rFonts w:ascii="Times New Roman" w:eastAsia="Times New Roman" w:hAnsi="Times New Roman" w:cs="Times New Roman"/>
          <w:sz w:val="24"/>
          <w:szCs w:val="24"/>
        </w:rPr>
        <w:t>эксперимент.</w:t>
      </w:r>
    </w:p>
    <w:p w:rsidR="00240BB0" w:rsidRPr="00792833" w:rsidRDefault="006A59FF" w:rsidP="00240BB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Қ</w:t>
      </w:r>
      <w:proofErr w:type="spellStart"/>
      <w:r w:rsidR="00240BB0" w:rsidRPr="00792833">
        <w:rPr>
          <w:rFonts w:ascii="Times New Roman" w:eastAsia="Times New Roman" w:hAnsi="Times New Roman" w:cs="Times New Roman"/>
          <w:sz w:val="24"/>
          <w:szCs w:val="24"/>
        </w:rPr>
        <w:t>алыптастырушы</w:t>
      </w:r>
      <w:proofErr w:type="spellEnd"/>
      <w:r w:rsidR="00240BB0" w:rsidRPr="00792833">
        <w:rPr>
          <w:rFonts w:ascii="Times New Roman" w:eastAsia="Times New Roman" w:hAnsi="Times New Roman" w:cs="Times New Roman"/>
          <w:sz w:val="24"/>
          <w:szCs w:val="24"/>
        </w:rPr>
        <w:t xml:space="preserve"> эксперимент.</w:t>
      </w:r>
    </w:p>
    <w:p w:rsidR="006A59FF" w:rsidRDefault="00240BB0" w:rsidP="00240BB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2833">
        <w:rPr>
          <w:rFonts w:ascii="Times New Roman" w:hAnsi="Times New Roman" w:cs="Times New Roman"/>
          <w:sz w:val="24"/>
          <w:szCs w:val="24"/>
          <w:lang w:val="kk-KZ"/>
        </w:rPr>
        <w:t xml:space="preserve">Бақылау және өз-өзін бақылау. </w:t>
      </w:r>
    </w:p>
    <w:p w:rsidR="00240BB0" w:rsidRPr="00792833" w:rsidRDefault="00240BB0" w:rsidP="00240BB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2833">
        <w:rPr>
          <w:rFonts w:ascii="Times New Roman" w:hAnsi="Times New Roman" w:cs="Times New Roman"/>
          <w:sz w:val="24"/>
          <w:szCs w:val="24"/>
          <w:lang w:val="kk-KZ"/>
        </w:rPr>
        <w:t xml:space="preserve">Бақылау түрлері. </w:t>
      </w:r>
    </w:p>
    <w:p w:rsidR="00240BB0" w:rsidRPr="00792833" w:rsidRDefault="00240BB0" w:rsidP="00240BB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2833">
        <w:rPr>
          <w:rFonts w:ascii="Times New Roman" w:hAnsi="Times New Roman" w:cs="Times New Roman"/>
          <w:sz w:val="24"/>
          <w:szCs w:val="24"/>
          <w:lang w:val="kk-KZ"/>
        </w:rPr>
        <w:t xml:space="preserve">Эксперимент және оның түрлері. </w:t>
      </w:r>
    </w:p>
    <w:p w:rsidR="00240BB0" w:rsidRPr="00792833" w:rsidRDefault="00240BB0" w:rsidP="00240BB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2833">
        <w:rPr>
          <w:rFonts w:ascii="Times New Roman" w:hAnsi="Times New Roman" w:cs="Times New Roman"/>
          <w:sz w:val="24"/>
          <w:szCs w:val="24"/>
          <w:lang w:val="kk-KZ"/>
        </w:rPr>
        <w:t xml:space="preserve">Әнгімелеу және сұхбат. </w:t>
      </w:r>
    </w:p>
    <w:p w:rsidR="00240BB0" w:rsidRPr="00792833" w:rsidRDefault="00240BB0" w:rsidP="00240BB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2833">
        <w:rPr>
          <w:rFonts w:ascii="Times New Roman" w:hAnsi="Times New Roman" w:cs="Times New Roman"/>
          <w:sz w:val="24"/>
          <w:szCs w:val="24"/>
          <w:lang w:val="kk-KZ"/>
        </w:rPr>
        <w:t>Психологиялық тестілеу.</w:t>
      </w:r>
    </w:p>
    <w:p w:rsidR="00240BB0" w:rsidRPr="00792833" w:rsidRDefault="00240BB0" w:rsidP="00240BB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2833">
        <w:rPr>
          <w:rFonts w:ascii="Times New Roman" w:hAnsi="Times New Roman" w:cs="Times New Roman"/>
          <w:sz w:val="24"/>
          <w:szCs w:val="24"/>
          <w:lang w:val="kk-KZ"/>
        </w:rPr>
        <w:t xml:space="preserve"> Тест түрлері. </w:t>
      </w:r>
    </w:p>
    <w:p w:rsidR="00240BB0" w:rsidRPr="00792833" w:rsidRDefault="00240BB0" w:rsidP="00240BB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2833">
        <w:rPr>
          <w:rFonts w:ascii="Times New Roman" w:hAnsi="Times New Roman" w:cs="Times New Roman"/>
          <w:sz w:val="24"/>
          <w:szCs w:val="24"/>
          <w:lang w:val="kk-KZ"/>
        </w:rPr>
        <w:t>Проективті әдіс және оның түрлері.</w:t>
      </w:r>
    </w:p>
    <w:p w:rsidR="00240BB0" w:rsidRPr="00792833" w:rsidRDefault="00240BB0" w:rsidP="00240BB0">
      <w:pPr>
        <w:pStyle w:val="31"/>
        <w:numPr>
          <w:ilvl w:val="0"/>
          <w:numId w:val="1"/>
        </w:numPr>
        <w:textAlignment w:val="auto"/>
        <w:rPr>
          <w:rFonts w:ascii="Times New Roman" w:hAnsi="Times New Roman"/>
          <w:b w:val="0"/>
          <w:color w:val="auto"/>
          <w:szCs w:val="24"/>
          <w:lang w:val="kk-KZ"/>
        </w:rPr>
      </w:pPr>
      <w:r w:rsidRPr="00792833">
        <w:rPr>
          <w:rFonts w:ascii="Times New Roman" w:hAnsi="Times New Roman"/>
          <w:b w:val="0"/>
          <w:color w:val="auto"/>
          <w:szCs w:val="24"/>
          <w:lang w:val="kk-KZ"/>
        </w:rPr>
        <w:t>Психологиялық зерттеуді ұйымдастыру кезеңдері.</w:t>
      </w:r>
    </w:p>
    <w:p w:rsidR="00240BB0" w:rsidRPr="00792833" w:rsidRDefault="00240BB0" w:rsidP="00240BB0">
      <w:pPr>
        <w:pStyle w:val="31"/>
        <w:numPr>
          <w:ilvl w:val="0"/>
          <w:numId w:val="1"/>
        </w:numPr>
        <w:textAlignment w:val="auto"/>
        <w:rPr>
          <w:rFonts w:ascii="Times New Roman" w:hAnsi="Times New Roman"/>
          <w:b w:val="0"/>
          <w:color w:val="auto"/>
          <w:szCs w:val="24"/>
          <w:lang w:val="kk-KZ"/>
        </w:rPr>
      </w:pPr>
      <w:r w:rsidRPr="00792833">
        <w:rPr>
          <w:rFonts w:ascii="Times New Roman" w:hAnsi="Times New Roman"/>
          <w:b w:val="0"/>
          <w:bCs/>
          <w:color w:val="auto"/>
          <w:szCs w:val="24"/>
          <w:lang w:val="kk-KZ"/>
        </w:rPr>
        <w:t xml:space="preserve">Перцептивті үрдістерді зерттеуге арналған әдістемелерді атаңыз, оларды жүргізу процедурасын түсіндіріңіз. </w:t>
      </w:r>
    </w:p>
    <w:p w:rsidR="00240BB0" w:rsidRPr="00792833" w:rsidRDefault="00240BB0" w:rsidP="00240BB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92833">
        <w:rPr>
          <w:rFonts w:ascii="Times New Roman" w:eastAsia="Times New Roman" w:hAnsi="Times New Roman" w:cs="Times New Roman"/>
          <w:sz w:val="24"/>
          <w:szCs w:val="24"/>
        </w:rPr>
        <w:t>Эксперименталды</w:t>
      </w:r>
      <w:proofErr w:type="spellEnd"/>
      <w:r w:rsidRPr="007928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92833">
        <w:rPr>
          <w:rFonts w:ascii="Times New Roman" w:eastAsia="Times New Roman" w:hAnsi="Times New Roman" w:cs="Times New Roman"/>
          <w:sz w:val="24"/>
          <w:szCs w:val="24"/>
        </w:rPr>
        <w:t>іріктеу</w:t>
      </w:r>
      <w:proofErr w:type="spellEnd"/>
      <w:r w:rsidRPr="0079283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40BB0" w:rsidRPr="00792833" w:rsidRDefault="00240BB0" w:rsidP="00240BB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2833">
        <w:rPr>
          <w:rFonts w:ascii="Times New Roman" w:hAnsi="Times New Roman" w:cs="Times New Roman"/>
          <w:sz w:val="24"/>
          <w:szCs w:val="24"/>
          <w:lang w:val="kk-KZ"/>
        </w:rPr>
        <w:t>Сенсорлық үрдістерді зерттеу әдістемелерін атаңыз және жүргізу процедураларын түсіндіріңіз.</w:t>
      </w:r>
    </w:p>
    <w:p w:rsidR="00240BB0" w:rsidRPr="00792833" w:rsidRDefault="00240BB0" w:rsidP="00240BB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2833">
        <w:rPr>
          <w:rFonts w:ascii="Times New Roman" w:eastAsia="Times New Roman" w:hAnsi="Times New Roman" w:cs="Times New Roman"/>
          <w:snapToGrid w:val="0"/>
          <w:sz w:val="24"/>
          <w:szCs w:val="24"/>
          <w:lang w:val="kk-KZ"/>
        </w:rPr>
        <w:t>Бурдон бойынша зейін тұрақтылығы.</w:t>
      </w:r>
    </w:p>
    <w:p w:rsidR="00240BB0" w:rsidRPr="00792833" w:rsidRDefault="00240BB0" w:rsidP="00240BB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2833">
        <w:rPr>
          <w:rFonts w:ascii="Times New Roman" w:eastAsia="Times New Roman" w:hAnsi="Times New Roman" w:cs="Times New Roman"/>
          <w:snapToGrid w:val="0"/>
          <w:sz w:val="24"/>
          <w:szCs w:val="24"/>
          <w:lang w:val="kk-KZ"/>
        </w:rPr>
        <w:t xml:space="preserve">Рисс бойынша зейін тұрақтылығы </w:t>
      </w:r>
      <w:r w:rsidRPr="00792833">
        <w:rPr>
          <w:rFonts w:ascii="Times New Roman" w:hAnsi="Times New Roman" w:cs="Times New Roman"/>
          <w:sz w:val="24"/>
          <w:szCs w:val="24"/>
          <w:lang w:val="kk-KZ"/>
        </w:rPr>
        <w:t>әдістемелерін атаңыз және жүргізу процедураларын түсіндіріңіз.</w:t>
      </w:r>
    </w:p>
    <w:p w:rsidR="00240BB0" w:rsidRPr="00792833" w:rsidRDefault="00240BB0" w:rsidP="00240BB0">
      <w:pPr>
        <w:pStyle w:val="31"/>
        <w:numPr>
          <w:ilvl w:val="0"/>
          <w:numId w:val="1"/>
        </w:numPr>
        <w:textAlignment w:val="auto"/>
        <w:rPr>
          <w:rFonts w:ascii="Times New Roman" w:hAnsi="Times New Roman"/>
          <w:b w:val="0"/>
          <w:color w:val="auto"/>
          <w:szCs w:val="24"/>
          <w:lang w:val="kk-KZ"/>
        </w:rPr>
      </w:pPr>
      <w:r w:rsidRPr="00792833">
        <w:rPr>
          <w:rFonts w:ascii="Times New Roman" w:hAnsi="Times New Roman"/>
          <w:b w:val="0"/>
          <w:color w:val="auto"/>
          <w:szCs w:val="24"/>
          <w:lang w:val="kk-KZ"/>
        </w:rPr>
        <w:t>«Амтхауердің интеллект құрылымы» тесті жайында айтыңыз.</w:t>
      </w:r>
    </w:p>
    <w:p w:rsidR="00240BB0" w:rsidRPr="00792833" w:rsidRDefault="00240BB0" w:rsidP="00240BB0">
      <w:pPr>
        <w:pStyle w:val="31"/>
        <w:numPr>
          <w:ilvl w:val="0"/>
          <w:numId w:val="1"/>
        </w:numPr>
        <w:textAlignment w:val="auto"/>
        <w:rPr>
          <w:rFonts w:ascii="Times New Roman" w:hAnsi="Times New Roman"/>
          <w:b w:val="0"/>
          <w:color w:val="auto"/>
          <w:szCs w:val="24"/>
          <w:lang w:val="kk-KZ"/>
        </w:rPr>
      </w:pPr>
      <w:r w:rsidRPr="00792833">
        <w:rPr>
          <w:rFonts w:ascii="Times New Roman" w:hAnsi="Times New Roman"/>
          <w:b w:val="0"/>
          <w:color w:val="auto"/>
          <w:szCs w:val="24"/>
          <w:lang w:val="kk-KZ"/>
        </w:rPr>
        <w:t>Кеттелдің мәдени-еркін тестін жүргізу процедураларын, интерпретациясын түсіндіріңіз.</w:t>
      </w:r>
    </w:p>
    <w:p w:rsidR="00240BB0" w:rsidRPr="00792833" w:rsidRDefault="00240BB0" w:rsidP="00240BB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2833">
        <w:rPr>
          <w:rFonts w:ascii="Times New Roman" w:eastAsia="Times New Roman" w:hAnsi="Times New Roman" w:cs="Times New Roman"/>
          <w:sz w:val="24"/>
          <w:szCs w:val="24"/>
          <w:lang w:val="kk-KZ"/>
        </w:rPr>
        <w:t>Проективті  әдістер</w:t>
      </w:r>
      <w:r w:rsidRPr="00792833">
        <w:rPr>
          <w:rFonts w:ascii="Times New Roman" w:hAnsi="Times New Roman" w:cs="Times New Roman"/>
          <w:sz w:val="24"/>
          <w:szCs w:val="24"/>
          <w:lang w:val="kk-KZ"/>
        </w:rPr>
        <w:t xml:space="preserve"> және оның артықшылықтары мен кемшіліктері.</w:t>
      </w:r>
    </w:p>
    <w:p w:rsidR="00240BB0" w:rsidRPr="00792833" w:rsidRDefault="00240BB0" w:rsidP="00240BB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2833">
        <w:rPr>
          <w:rFonts w:ascii="Times New Roman" w:eastAsia="Times New Roman" w:hAnsi="Times New Roman" w:cs="Times New Roman"/>
          <w:sz w:val="24"/>
          <w:szCs w:val="24"/>
          <w:lang w:val="kk-KZ"/>
        </w:rPr>
        <w:t>Интеллект түсінігі  және  интеллектуалды   коэф</w:t>
      </w:r>
      <w:r w:rsidRPr="00792833">
        <w:rPr>
          <w:rFonts w:ascii="Times New Roman" w:hAnsi="Times New Roman"/>
          <w:sz w:val="24"/>
          <w:szCs w:val="24"/>
          <w:lang w:val="kk-KZ"/>
        </w:rPr>
        <w:t>фи</w:t>
      </w:r>
      <w:r w:rsidRPr="00792833">
        <w:rPr>
          <w:rFonts w:ascii="Times New Roman" w:eastAsia="Times New Roman" w:hAnsi="Times New Roman" w:cs="Times New Roman"/>
          <w:sz w:val="24"/>
          <w:szCs w:val="24"/>
          <w:lang w:val="kk-KZ"/>
        </w:rPr>
        <w:t>циент.</w:t>
      </w:r>
      <w:r w:rsidRPr="0079283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240BB0" w:rsidRPr="00792833" w:rsidRDefault="00240BB0" w:rsidP="00240BB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2833">
        <w:rPr>
          <w:rFonts w:ascii="Times New Roman" w:eastAsia="Times New Roman" w:hAnsi="Times New Roman" w:cs="Times New Roman"/>
          <w:snapToGrid w:val="0"/>
          <w:sz w:val="24"/>
          <w:szCs w:val="24"/>
          <w:lang w:val="kk-KZ"/>
        </w:rPr>
        <w:t>Корректуралық сынама әдістемесі.</w:t>
      </w:r>
    </w:p>
    <w:p w:rsidR="00240BB0" w:rsidRPr="00792833" w:rsidRDefault="00240BB0" w:rsidP="00240BB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2833">
        <w:rPr>
          <w:rFonts w:ascii="Times New Roman" w:eastAsia="Times New Roman" w:hAnsi="Times New Roman" w:cs="Times New Roman"/>
          <w:snapToGrid w:val="0"/>
          <w:sz w:val="24"/>
          <w:szCs w:val="24"/>
          <w:lang w:val="kk-KZ"/>
        </w:rPr>
        <w:t>Шульте кестесі.</w:t>
      </w:r>
    </w:p>
    <w:p w:rsidR="00240BB0" w:rsidRPr="00792833" w:rsidRDefault="00240BB0" w:rsidP="00240BB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2833">
        <w:rPr>
          <w:rFonts w:ascii="Times New Roman" w:eastAsia="Times New Roman" w:hAnsi="Times New Roman" w:cs="Times New Roman"/>
          <w:snapToGrid w:val="0"/>
          <w:sz w:val="24"/>
          <w:szCs w:val="24"/>
          <w:lang w:val="kk-KZ"/>
        </w:rPr>
        <w:t xml:space="preserve">Мюнстерберг әдістемесі туралы және оларды </w:t>
      </w:r>
      <w:r w:rsidRPr="00792833">
        <w:rPr>
          <w:rFonts w:ascii="Times New Roman" w:hAnsi="Times New Roman"/>
          <w:sz w:val="24"/>
          <w:szCs w:val="24"/>
          <w:lang w:val="kk-KZ"/>
        </w:rPr>
        <w:t>жүргізу процедураларын, интерпретациясын түсіндіріңіз.</w:t>
      </w:r>
    </w:p>
    <w:p w:rsidR="00240BB0" w:rsidRPr="006A59FF" w:rsidRDefault="00240BB0" w:rsidP="00240BB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2833">
        <w:rPr>
          <w:rFonts w:ascii="Times New Roman" w:hAnsi="Times New Roman"/>
          <w:sz w:val="24"/>
          <w:szCs w:val="24"/>
          <w:lang w:val="kk-KZ"/>
        </w:rPr>
        <w:t xml:space="preserve">Зейінді зерттеуге арналған әдістемелер </w:t>
      </w:r>
      <w:r w:rsidRPr="00792833">
        <w:rPr>
          <w:rFonts w:ascii="Times New Roman" w:eastAsia="Times New Roman" w:hAnsi="Times New Roman" w:cs="Times New Roman"/>
          <w:snapToGrid w:val="0"/>
          <w:sz w:val="24"/>
          <w:szCs w:val="24"/>
          <w:lang w:val="kk-KZ"/>
        </w:rPr>
        <w:t xml:space="preserve">туралы және оларды </w:t>
      </w:r>
      <w:r w:rsidRPr="00792833">
        <w:rPr>
          <w:rFonts w:ascii="Times New Roman" w:hAnsi="Times New Roman"/>
          <w:sz w:val="24"/>
          <w:szCs w:val="24"/>
          <w:lang w:val="kk-KZ"/>
        </w:rPr>
        <w:t>жүргізу процедураларын, интерпретациясын түсіндіріңіз.</w:t>
      </w:r>
    </w:p>
    <w:p w:rsidR="006A59FF" w:rsidRPr="00792833" w:rsidRDefault="006A59FF" w:rsidP="006A59F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Есті </w:t>
      </w:r>
      <w:bookmarkStart w:id="0" w:name="_GoBack"/>
      <w:bookmarkEnd w:id="0"/>
      <w:r w:rsidRPr="00792833">
        <w:rPr>
          <w:rFonts w:ascii="Times New Roman" w:hAnsi="Times New Roman"/>
          <w:sz w:val="24"/>
          <w:szCs w:val="24"/>
          <w:lang w:val="kk-KZ"/>
        </w:rPr>
        <w:t xml:space="preserve">зерттеуге арналған әдістемелер </w:t>
      </w:r>
      <w:r w:rsidRPr="00792833">
        <w:rPr>
          <w:rFonts w:ascii="Times New Roman" w:eastAsia="Times New Roman" w:hAnsi="Times New Roman" w:cs="Times New Roman"/>
          <w:snapToGrid w:val="0"/>
          <w:sz w:val="24"/>
          <w:szCs w:val="24"/>
          <w:lang w:val="kk-KZ"/>
        </w:rPr>
        <w:t xml:space="preserve">туралы және оларды </w:t>
      </w:r>
      <w:r w:rsidRPr="00792833">
        <w:rPr>
          <w:rFonts w:ascii="Times New Roman" w:hAnsi="Times New Roman"/>
          <w:sz w:val="24"/>
          <w:szCs w:val="24"/>
          <w:lang w:val="kk-KZ"/>
        </w:rPr>
        <w:t>жүргізу процедураларын, интерпретациясын түсіндіріңіз.</w:t>
      </w:r>
    </w:p>
    <w:p w:rsidR="00240BB0" w:rsidRPr="00792833" w:rsidRDefault="00240BB0" w:rsidP="00240BB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2833">
        <w:rPr>
          <w:rFonts w:ascii="Times New Roman" w:hAnsi="Times New Roman"/>
          <w:sz w:val="24"/>
          <w:szCs w:val="24"/>
          <w:lang w:val="kk-KZ"/>
        </w:rPr>
        <w:t xml:space="preserve"> «Пиктограмма» әдістемесінің интерпретациясын түсіндіріңіз.</w:t>
      </w:r>
    </w:p>
    <w:p w:rsidR="00240BB0" w:rsidRPr="00792833" w:rsidRDefault="00240BB0" w:rsidP="00240BB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2833">
        <w:rPr>
          <w:rFonts w:ascii="Times New Roman" w:hAnsi="Times New Roman" w:cs="Times New Roman"/>
          <w:sz w:val="24"/>
          <w:szCs w:val="24"/>
          <w:lang w:val="kk-KZ"/>
        </w:rPr>
        <w:t xml:space="preserve">Мнемикалық үрдістерді зерттеу әдістерін атаңыз (4-5) және </w:t>
      </w:r>
      <w:r w:rsidRPr="00792833">
        <w:rPr>
          <w:rFonts w:ascii="Times New Roman" w:eastAsia="Times New Roman" w:hAnsi="Times New Roman" w:cs="Times New Roman"/>
          <w:snapToGrid w:val="0"/>
          <w:sz w:val="24"/>
          <w:szCs w:val="24"/>
          <w:lang w:val="kk-KZ"/>
        </w:rPr>
        <w:t xml:space="preserve">оларды </w:t>
      </w:r>
      <w:r w:rsidRPr="00792833">
        <w:rPr>
          <w:rFonts w:ascii="Times New Roman" w:hAnsi="Times New Roman"/>
          <w:sz w:val="24"/>
          <w:szCs w:val="24"/>
          <w:lang w:val="kk-KZ"/>
        </w:rPr>
        <w:t>жүргізу процедураларын, интерпретациясын түсіндіріңіз.</w:t>
      </w:r>
    </w:p>
    <w:p w:rsidR="00240BB0" w:rsidRPr="00792833" w:rsidRDefault="00240BB0" w:rsidP="00240BB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792833">
        <w:rPr>
          <w:rFonts w:ascii="Times New Roman" w:hAnsi="Times New Roman" w:cs="Times New Roman"/>
          <w:sz w:val="24"/>
          <w:szCs w:val="24"/>
          <w:lang w:val="kk-KZ"/>
        </w:rPr>
        <w:t xml:space="preserve">Интеллект </w:t>
      </w:r>
      <w:r w:rsidRPr="0079283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792833">
        <w:rPr>
          <w:rFonts w:ascii="Times New Roman" w:hAnsi="Times New Roman"/>
          <w:sz w:val="24"/>
          <w:szCs w:val="24"/>
          <w:lang w:val="kk-KZ"/>
        </w:rPr>
        <w:t>туралы ұғым және интеллектіні зерттеуге арналған әдістемелерді атаңыз.</w:t>
      </w:r>
    </w:p>
    <w:p w:rsidR="00240BB0" w:rsidRPr="006A59FF" w:rsidRDefault="006A59FF" w:rsidP="00240BB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Қ</w:t>
      </w:r>
      <w:r w:rsidR="00240BB0" w:rsidRPr="00792833">
        <w:rPr>
          <w:rFonts w:ascii="Times New Roman" w:hAnsi="Times New Roman"/>
          <w:sz w:val="24"/>
          <w:szCs w:val="24"/>
          <w:lang w:val="kk-KZ"/>
        </w:rPr>
        <w:t xml:space="preserve">иялды зерттеуге арналған әдістемелерді жүргізу шартын және интерпретациясын түсіндіріңіз. </w:t>
      </w:r>
    </w:p>
    <w:p w:rsidR="006A59FF" w:rsidRPr="00792833" w:rsidRDefault="006A59FF" w:rsidP="00240BB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Ойлауды </w:t>
      </w:r>
      <w:r w:rsidRPr="00792833">
        <w:rPr>
          <w:rFonts w:ascii="Times New Roman" w:hAnsi="Times New Roman"/>
          <w:sz w:val="24"/>
          <w:szCs w:val="24"/>
          <w:lang w:val="kk-KZ"/>
        </w:rPr>
        <w:t>зерттеуге арналған әдістемелерді жүргізу шартын және интерпретациясын түсіндіріңіз.</w:t>
      </w:r>
    </w:p>
    <w:p w:rsidR="00240BB0" w:rsidRPr="00792833" w:rsidRDefault="00240BB0" w:rsidP="00240BB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92833">
        <w:rPr>
          <w:rFonts w:ascii="Times New Roman" w:hAnsi="Times New Roman" w:cs="Times New Roman"/>
          <w:sz w:val="24"/>
          <w:szCs w:val="24"/>
          <w:lang w:val="kk-KZ"/>
        </w:rPr>
        <w:t>Равен тестін жүргізу шарты және интерпретациясы.</w:t>
      </w:r>
    </w:p>
    <w:p w:rsidR="00240BB0" w:rsidRPr="00792833" w:rsidRDefault="00240BB0" w:rsidP="00240BB0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40BB0" w:rsidRPr="00792833" w:rsidRDefault="00240BB0" w:rsidP="00240BB0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240BB0" w:rsidRPr="00792833" w:rsidRDefault="00240BB0" w:rsidP="00240BB0">
      <w:pPr>
        <w:pStyle w:val="31"/>
        <w:ind w:left="720" w:firstLine="0"/>
        <w:textAlignment w:val="auto"/>
        <w:rPr>
          <w:rFonts w:ascii="Times New Roman" w:hAnsi="Times New Roman"/>
          <w:b w:val="0"/>
          <w:color w:val="auto"/>
          <w:szCs w:val="24"/>
          <w:lang w:val="kk-KZ"/>
        </w:rPr>
      </w:pPr>
    </w:p>
    <w:p w:rsidR="00240BB0" w:rsidRPr="00792833" w:rsidRDefault="00240BB0" w:rsidP="00240BB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240BB0" w:rsidRPr="00792833" w:rsidRDefault="00240BB0" w:rsidP="00240BB0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240BB0" w:rsidRPr="007928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12B74"/>
    <w:multiLevelType w:val="hybridMultilevel"/>
    <w:tmpl w:val="595204BA"/>
    <w:lvl w:ilvl="0" w:tplc="A3080B4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E729A2"/>
    <w:multiLevelType w:val="hybridMultilevel"/>
    <w:tmpl w:val="D2A0FFA6"/>
    <w:lvl w:ilvl="0" w:tplc="2F0E78AE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8A0B28"/>
    <w:multiLevelType w:val="hybridMultilevel"/>
    <w:tmpl w:val="2206B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56EA7"/>
    <w:multiLevelType w:val="hybridMultilevel"/>
    <w:tmpl w:val="83C46C00"/>
    <w:lvl w:ilvl="0" w:tplc="B41045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61B0A"/>
    <w:multiLevelType w:val="hybridMultilevel"/>
    <w:tmpl w:val="73527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D41FDA"/>
    <w:multiLevelType w:val="hybridMultilevel"/>
    <w:tmpl w:val="FC82A6E0"/>
    <w:lvl w:ilvl="0" w:tplc="83F4CB8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E167A19"/>
    <w:multiLevelType w:val="hybridMultilevel"/>
    <w:tmpl w:val="C7D49FFA"/>
    <w:lvl w:ilvl="0" w:tplc="A8C86EF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232A5C"/>
    <w:multiLevelType w:val="hybridMultilevel"/>
    <w:tmpl w:val="EAA67ACC"/>
    <w:lvl w:ilvl="0" w:tplc="68B0ADA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7"/>
  </w:num>
  <w:num w:numId="5">
    <w:abstractNumId w:val="4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6C4"/>
    <w:rsid w:val="00240BB0"/>
    <w:rsid w:val="005A3342"/>
    <w:rsid w:val="006146C4"/>
    <w:rsid w:val="006A59FF"/>
    <w:rsid w:val="00792833"/>
    <w:rsid w:val="00A65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B33DC"/>
  <w15:chartTrackingRefBased/>
  <w15:docId w15:val="{7CC53B3D-6CED-467B-9CA7-7B307BF19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rsid w:val="00240BB0"/>
    <w:pPr>
      <w:widowControl w:val="0"/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ET" w:eastAsia="Times New Roman" w:hAnsi="TimesET" w:cs="Times New Roman"/>
      <w:b/>
      <w:color w:val="000000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240BB0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Body Text"/>
    <w:basedOn w:val="a"/>
    <w:link w:val="a5"/>
    <w:uiPriority w:val="99"/>
    <w:unhideWhenUsed/>
    <w:rsid w:val="00240BB0"/>
    <w:pPr>
      <w:spacing w:after="120" w:line="276" w:lineRule="auto"/>
    </w:pPr>
    <w:rPr>
      <w:rFonts w:eastAsiaTheme="minorEastAsia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240BB0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291</Words>
  <Characters>1664</Characters>
  <Application>Microsoft Office Word</Application>
  <DocSecurity>0</DocSecurity>
  <Lines>13</Lines>
  <Paragraphs>3</Paragraphs>
  <ScaleCrop>false</ScaleCrop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Гаухар</dc:creator>
  <cp:keywords/>
  <dc:description/>
  <cp:lastModifiedBy>Гаухар</cp:lastModifiedBy>
  <cp:revision>5</cp:revision>
  <dcterms:created xsi:type="dcterms:W3CDTF">2018-01-13T19:10:00Z</dcterms:created>
  <dcterms:modified xsi:type="dcterms:W3CDTF">2018-02-06T17:06:00Z</dcterms:modified>
</cp:coreProperties>
</file>